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B144F" w14:textId="700CA639" w:rsidR="00DC167E" w:rsidRPr="009314C3" w:rsidRDefault="009314C3" w:rsidP="00DC167E">
      <w:pPr>
        <w:pBdr>
          <w:bottom w:val="single" w:sz="12" w:space="0" w:color="auto"/>
        </w:pBdr>
        <w:tabs>
          <w:tab w:val="left" w:pos="-1440"/>
          <w:tab w:val="left" w:pos="-720"/>
        </w:tabs>
        <w:jc w:val="center"/>
        <w:rPr>
          <w:rFonts w:ascii="Arial" w:hAnsi="Arial" w:cs="Arial"/>
          <w:spacing w:val="-3"/>
          <w:sz w:val="20"/>
        </w:rPr>
      </w:pPr>
      <w:r w:rsidRPr="009314C3">
        <w:rPr>
          <w:rFonts w:ascii="Arial" w:hAnsi="Arial" w:cs="Arial"/>
          <w:spacing w:val="-3"/>
          <w:sz w:val="20"/>
        </w:rPr>
        <w:t>Dorps</w:t>
      </w:r>
      <w:r>
        <w:rPr>
          <w:rFonts w:ascii="Arial" w:hAnsi="Arial" w:cs="Arial"/>
          <w:spacing w:val="-3"/>
          <w:sz w:val="20"/>
        </w:rPr>
        <w:t>raad Stevensbeek</w:t>
      </w:r>
    </w:p>
    <w:p w14:paraId="4FC24BC5" w14:textId="2D488E79" w:rsidR="00B0564C" w:rsidRDefault="00B0564C" w:rsidP="00B0564C">
      <w:r w:rsidRPr="00871230">
        <w:rPr>
          <w:b/>
          <w:bCs/>
        </w:rPr>
        <w:t>Onderwerp:</w:t>
      </w:r>
      <w:r>
        <w:t xml:space="preserve"> Zienswijze V</w:t>
      </w:r>
      <w:r w:rsidR="004000B6">
        <w:t>lieg</w:t>
      </w:r>
      <w:r>
        <w:t>basis de Peel</w:t>
      </w:r>
    </w:p>
    <w:p w14:paraId="0123D767" w14:textId="77777777" w:rsidR="00E422F8" w:rsidRDefault="00B0564C" w:rsidP="00E422F8">
      <w:pPr>
        <w:pStyle w:val="Geenafstand"/>
      </w:pPr>
      <w:r>
        <w:t>Hierbij tref je een voorbeeld aan van een zienswijze die je kunt indienen als je het er niet mee eens bent dat de Peel in de toekomst gebruikt gaat worden als militair vliegveld.</w:t>
      </w:r>
      <w:r w:rsidR="009E0664">
        <w:t xml:space="preserve"> De Dorpsraad</w:t>
      </w:r>
      <w:r w:rsidR="002F4D68">
        <w:t xml:space="preserve"> wil iedereen in de gelegenheid stellen hiertegen </w:t>
      </w:r>
      <w:r w:rsidR="00E422F8">
        <w:t>een zienswijze in te dienen</w:t>
      </w:r>
      <w:r w:rsidR="002F4D68">
        <w:t xml:space="preserve">. </w:t>
      </w:r>
    </w:p>
    <w:p w14:paraId="79A8A989" w14:textId="77777777" w:rsidR="00E422F8" w:rsidRDefault="002F4D68" w:rsidP="00E422F8">
      <w:pPr>
        <w:pStyle w:val="Geenafstand"/>
      </w:pPr>
      <w:r>
        <w:t>De Dorpsraad</w:t>
      </w:r>
      <w:r w:rsidR="002F39D4">
        <w:t xml:space="preserve"> en de Werkgroep de Peel zijn niet tegen Defensie, maar </w:t>
      </w:r>
      <w:r w:rsidR="004000B6">
        <w:t>zijn</w:t>
      </w:r>
      <w:r w:rsidR="002F39D4">
        <w:t xml:space="preserve"> van mening dat de Peel niet geschikt is als militair vliegveld</w:t>
      </w:r>
      <w:r w:rsidR="00E422F8">
        <w:t>.</w:t>
      </w:r>
      <w:r w:rsidR="002F39D4">
        <w:t xml:space="preserve"> </w:t>
      </w:r>
    </w:p>
    <w:p w14:paraId="4B748168" w14:textId="13C29194" w:rsidR="002F39D4" w:rsidRDefault="004F166F" w:rsidP="00E422F8">
      <w:pPr>
        <w:pStyle w:val="Geenafstand"/>
      </w:pPr>
      <w:r>
        <w:t>B</w:t>
      </w:r>
      <w:r w:rsidR="002F39D4">
        <w:t xml:space="preserve">ovendien </w:t>
      </w:r>
      <w:r>
        <w:t xml:space="preserve">is </w:t>
      </w:r>
      <w:r w:rsidR="002F39D4">
        <w:t>er te weinig gekeken is naar alternatieve locaties. De leefbaarheid van de onze dorpen staat voor ons voorop</w:t>
      </w:r>
      <w:r w:rsidR="00FB0271">
        <w:t xml:space="preserve">. Het in </w:t>
      </w:r>
      <w:r w:rsidR="00A55D25">
        <w:t>gebruik</w:t>
      </w:r>
      <w:r w:rsidR="00FB0271">
        <w:t xml:space="preserve"> nemen van vliegveld de Peel zal </w:t>
      </w:r>
      <w:r w:rsidR="00F706FB">
        <w:t>geluidsoverlast geven</w:t>
      </w:r>
      <w:r>
        <w:t xml:space="preserve"> en de leefbaarheid aantasten</w:t>
      </w:r>
      <w:r w:rsidR="00F706FB">
        <w:t xml:space="preserve">, daarom is de Dorpsraad van mening dat </w:t>
      </w:r>
      <w:r w:rsidR="00A55D25">
        <w:t xml:space="preserve">we hiertegen </w:t>
      </w:r>
      <w:r w:rsidR="00E422F8">
        <w:t>een zienswijze moeten indienen.</w:t>
      </w:r>
    </w:p>
    <w:p w14:paraId="2A57A41F" w14:textId="77777777" w:rsidR="00E422F8" w:rsidRPr="002F39D4" w:rsidRDefault="00E422F8" w:rsidP="00E422F8">
      <w:pPr>
        <w:pStyle w:val="Geenafstand"/>
      </w:pPr>
    </w:p>
    <w:p w14:paraId="1E73724F" w14:textId="0F957781" w:rsidR="00A403D4" w:rsidRDefault="00A403D4" w:rsidP="00B0564C">
      <w:r>
        <w:t xml:space="preserve">Hoe </w:t>
      </w:r>
      <w:r w:rsidR="00E422F8">
        <w:t>zienswijze in te dienen</w:t>
      </w:r>
      <w:r>
        <w:t>:</w:t>
      </w:r>
      <w:r w:rsidR="00B0564C">
        <w:t xml:space="preserve"> </w:t>
      </w:r>
    </w:p>
    <w:p w14:paraId="6BE1B34F" w14:textId="74165AB7" w:rsidR="00B0564C" w:rsidRPr="00E97034" w:rsidRDefault="00B0564C" w:rsidP="00B0564C">
      <w:pPr>
        <w:rPr>
          <w:b/>
          <w:bCs/>
        </w:rPr>
      </w:pPr>
      <w:r w:rsidRPr="00E97034">
        <w:rPr>
          <w:b/>
        </w:rPr>
        <w:t xml:space="preserve">De sluitdatum voor het indienen van zienswijze is </w:t>
      </w:r>
      <w:r w:rsidRPr="00E97034">
        <w:rPr>
          <w:b/>
          <w:bCs/>
        </w:rPr>
        <w:t>12 februari 2024.</w:t>
      </w:r>
    </w:p>
    <w:p w14:paraId="4CA8C95F" w14:textId="18A309EE" w:rsidR="00B0564C" w:rsidRDefault="00A403D4" w:rsidP="00B0564C">
      <w:pPr>
        <w:spacing w:after="0"/>
      </w:pPr>
      <w:r>
        <w:rPr>
          <w:b/>
          <w:bCs/>
        </w:rPr>
        <w:t>1</w:t>
      </w:r>
      <w:r w:rsidR="00E422F8">
        <w:rPr>
          <w:b/>
          <w:bCs/>
        </w:rPr>
        <w:t>.</w:t>
      </w:r>
      <w:r>
        <w:rPr>
          <w:b/>
          <w:bCs/>
        </w:rPr>
        <w:t xml:space="preserve"> </w:t>
      </w:r>
      <w:r w:rsidR="00B0564C">
        <w:rPr>
          <w:b/>
          <w:bCs/>
        </w:rPr>
        <w:t>Je kunt een zienswijze insturen</w:t>
      </w:r>
      <w:r w:rsidR="00B0564C" w:rsidRPr="00E97034">
        <w:t xml:space="preserve"> </w:t>
      </w:r>
    </w:p>
    <w:p w14:paraId="02421C1B" w14:textId="410B69A6" w:rsidR="00B0564C" w:rsidRDefault="00B0564C" w:rsidP="00B0564C">
      <w:pPr>
        <w:spacing w:after="0"/>
      </w:pPr>
      <w:r>
        <w:t>Ministerie van Defensie</w:t>
      </w:r>
    </w:p>
    <w:p w14:paraId="3D3CDC13" w14:textId="3051DD68" w:rsidR="00B0564C" w:rsidRDefault="00B0564C" w:rsidP="00B0564C">
      <w:pPr>
        <w:spacing w:after="0"/>
      </w:pPr>
      <w:r>
        <w:t>Directie Materieel, Vastgoed, Leefomgeving en Duurzaamheid (o.v.v. NPRD)</w:t>
      </w:r>
    </w:p>
    <w:p w14:paraId="62D39B72" w14:textId="6CE3A2CA" w:rsidR="00B0564C" w:rsidRDefault="00B0564C" w:rsidP="00B0564C">
      <w:pPr>
        <w:spacing w:after="0"/>
      </w:pPr>
      <w:r>
        <w:t>Postbus 20701</w:t>
      </w:r>
    </w:p>
    <w:p w14:paraId="6AFF4D63" w14:textId="0F1264FE" w:rsidR="00B0564C" w:rsidRDefault="00B0564C" w:rsidP="00B0564C">
      <w:pPr>
        <w:spacing w:after="0"/>
      </w:pPr>
      <w:r>
        <w:t>2500 ES  Den Haag</w:t>
      </w:r>
    </w:p>
    <w:p w14:paraId="5F48BB29" w14:textId="1C376D0F" w:rsidR="00B0564C" w:rsidRDefault="004025A2" w:rsidP="00B0564C">
      <w:pPr>
        <w:rPr>
          <w:b/>
          <w:bCs/>
        </w:rPr>
      </w:pPr>
      <w:r w:rsidRPr="004025A2">
        <w:rPr>
          <w:noProof/>
        </w:rPr>
        <w:drawing>
          <wp:anchor distT="0" distB="0" distL="114300" distR="114300" simplePos="0" relativeHeight="251658240" behindDoc="1" locked="0" layoutInCell="1" allowOverlap="1" wp14:anchorId="5A67F322" wp14:editId="60A810FF">
            <wp:simplePos x="0" y="0"/>
            <wp:positionH relativeFrom="column">
              <wp:posOffset>4483735</wp:posOffset>
            </wp:positionH>
            <wp:positionV relativeFrom="paragraph">
              <wp:posOffset>182880</wp:posOffset>
            </wp:positionV>
            <wp:extent cx="1693545" cy="1710690"/>
            <wp:effectExtent l="0" t="0" r="1905" b="3810"/>
            <wp:wrapSquare wrapText="bothSides"/>
            <wp:docPr id="705649001" name="Afbeelding 1" descr="Afbeelding met patroon, ste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649001" name="Afbeelding 1" descr="Afbeelding met patroon, steek&#10;&#10;Automatisch gegenereerde beschrijving"/>
                    <pic:cNvPicPr/>
                  </pic:nvPicPr>
                  <pic:blipFill>
                    <a:blip r:embed="rId4">
                      <a:extLst>
                        <a:ext uri="{28A0092B-C50C-407E-A947-70E740481C1C}">
                          <a14:useLocalDpi xmlns:a14="http://schemas.microsoft.com/office/drawing/2010/main" val="0"/>
                        </a:ext>
                      </a:extLst>
                    </a:blip>
                    <a:stretch>
                      <a:fillRect/>
                    </a:stretch>
                  </pic:blipFill>
                  <pic:spPr>
                    <a:xfrm>
                      <a:off x="0" y="0"/>
                      <a:ext cx="1693545" cy="1710690"/>
                    </a:xfrm>
                    <a:prstGeom prst="rect">
                      <a:avLst/>
                    </a:prstGeom>
                  </pic:spPr>
                </pic:pic>
              </a:graphicData>
            </a:graphic>
            <wp14:sizeRelH relativeFrom="margin">
              <wp14:pctWidth>0</wp14:pctWidth>
            </wp14:sizeRelH>
            <wp14:sizeRelV relativeFrom="margin">
              <wp14:pctHeight>0</wp14:pctHeight>
            </wp14:sizeRelV>
          </wp:anchor>
        </w:drawing>
      </w:r>
    </w:p>
    <w:p w14:paraId="0440F8D4" w14:textId="41C0B538" w:rsidR="00B0564C" w:rsidRDefault="00A403D4" w:rsidP="00B0564C">
      <w:pPr>
        <w:rPr>
          <w:rStyle w:val="Hyperlink"/>
          <w:bCs/>
        </w:rPr>
      </w:pPr>
      <w:r>
        <w:rPr>
          <w:b/>
          <w:bCs/>
        </w:rPr>
        <w:t>2</w:t>
      </w:r>
      <w:r w:rsidR="00E422F8">
        <w:rPr>
          <w:b/>
          <w:bCs/>
        </w:rPr>
        <w:t>.</w:t>
      </w:r>
      <w:r>
        <w:rPr>
          <w:b/>
          <w:bCs/>
        </w:rPr>
        <w:t xml:space="preserve"> </w:t>
      </w:r>
      <w:r w:rsidR="00B0564C" w:rsidRPr="00E97034">
        <w:rPr>
          <w:b/>
          <w:bCs/>
        </w:rPr>
        <w:t>Je kunt een zienswijze ook digitaal indienen via de website van defensie:</w:t>
      </w:r>
      <w:r w:rsidR="00B0564C" w:rsidRPr="00E97034">
        <w:rPr>
          <w:b/>
        </w:rPr>
        <w:t xml:space="preserve"> </w:t>
      </w:r>
      <w:hyperlink r:id="rId5" w:history="1">
        <w:r w:rsidR="00B0564C" w:rsidRPr="00EE5F2D">
          <w:rPr>
            <w:rStyle w:val="Hyperlink"/>
            <w:bCs/>
          </w:rPr>
          <w:t>https://www.defensie.nl/onderwerpen/ruimte-voor-defensie/indienen-zienswijze</w:t>
        </w:r>
      </w:hyperlink>
    </w:p>
    <w:p w14:paraId="161A6959" w14:textId="77777777" w:rsidR="006E5E64" w:rsidRDefault="006E5E64" w:rsidP="00B0564C">
      <w:pPr>
        <w:spacing w:after="0"/>
        <w:rPr>
          <w:rFonts w:cs="Calibri"/>
        </w:rPr>
      </w:pPr>
    </w:p>
    <w:p w14:paraId="348141DB" w14:textId="18F5034E" w:rsidR="006626AF" w:rsidRDefault="006E5E64" w:rsidP="00B0564C">
      <w:pPr>
        <w:spacing w:after="0"/>
        <w:rPr>
          <w:rStyle w:val="Zwaar"/>
        </w:rPr>
      </w:pPr>
      <w:r w:rsidRPr="009D62D0">
        <w:rPr>
          <w:rStyle w:val="Zwaar"/>
        </w:rPr>
        <w:t>3</w:t>
      </w:r>
      <w:r w:rsidR="00E422F8">
        <w:rPr>
          <w:rStyle w:val="Zwaar"/>
        </w:rPr>
        <w:t>.</w:t>
      </w:r>
      <w:r w:rsidRPr="009D62D0">
        <w:rPr>
          <w:rStyle w:val="Zwaar"/>
        </w:rPr>
        <w:t xml:space="preserve"> Bij de zienswijze kan je gebruik maken van de</w:t>
      </w:r>
      <w:r w:rsidR="002D0F2B">
        <w:rPr>
          <w:rStyle w:val="Zwaar"/>
        </w:rPr>
        <w:t xml:space="preserve"> bijgesloten</w:t>
      </w:r>
      <w:r w:rsidRPr="009D62D0">
        <w:rPr>
          <w:rStyle w:val="Zwaar"/>
        </w:rPr>
        <w:t xml:space="preserve"> </w:t>
      </w:r>
      <w:r w:rsidR="00B0564C" w:rsidRPr="009D62D0">
        <w:rPr>
          <w:rStyle w:val="Zwaar"/>
        </w:rPr>
        <w:t>concept-brief</w:t>
      </w:r>
      <w:r w:rsidRPr="009D62D0">
        <w:rPr>
          <w:rStyle w:val="Zwaar"/>
        </w:rPr>
        <w:t>.</w:t>
      </w:r>
    </w:p>
    <w:p w14:paraId="4B9683D4" w14:textId="71E1DEBD" w:rsidR="00B0564C" w:rsidRPr="006626AF" w:rsidRDefault="006626AF" w:rsidP="00B0564C">
      <w:pPr>
        <w:spacing w:after="0"/>
        <w:rPr>
          <w:b/>
          <w:bCs/>
        </w:rPr>
      </w:pPr>
      <w:r w:rsidRPr="006626AF">
        <w:rPr>
          <w:rStyle w:val="Zwaar"/>
          <w:b w:val="0"/>
          <w:bCs w:val="0"/>
        </w:rPr>
        <w:t>De brief</w:t>
      </w:r>
      <w:r w:rsidRPr="006626AF">
        <w:rPr>
          <w:rStyle w:val="Zwaar"/>
        </w:rPr>
        <w:t xml:space="preserve"> </w:t>
      </w:r>
      <w:r w:rsidR="00B0564C" w:rsidRPr="006626AF">
        <w:rPr>
          <w:rFonts w:cs="Calibri"/>
        </w:rPr>
        <w:t>terug</w:t>
      </w:r>
      <w:r w:rsidR="00B0564C">
        <w:rPr>
          <w:rFonts w:cs="Calibri"/>
        </w:rPr>
        <w:t xml:space="preserve"> te vinden op de website van de dorpsraad: </w:t>
      </w:r>
    </w:p>
    <w:p w14:paraId="684C394D" w14:textId="49A421F5" w:rsidR="00B0564C" w:rsidRDefault="009314C3" w:rsidP="00B0564C">
      <w:pPr>
        <w:spacing w:after="0"/>
        <w:rPr>
          <w:rFonts w:cs="Times New Roman"/>
        </w:rPr>
      </w:pPr>
      <w:proofErr w:type="gramStart"/>
      <w:r w:rsidRPr="009314C3">
        <w:rPr>
          <w:rFonts w:cs="Calibri"/>
        </w:rPr>
        <w:t>https://www.verenigingstevensbeek.nl/vliegbasis-de-peel/</w:t>
      </w:r>
      <w:proofErr w:type="gramEnd"/>
      <w:r w:rsidR="00B0564C">
        <w:rPr>
          <w:rFonts w:cs="Calibri"/>
        </w:rPr>
        <w:t>.</w:t>
      </w:r>
    </w:p>
    <w:p w14:paraId="4F3F1E48" w14:textId="44DC8BE4" w:rsidR="00B0564C" w:rsidRPr="004712AF" w:rsidRDefault="00B0564C" w:rsidP="00B0564C">
      <w:pPr>
        <w:rPr>
          <w:bCs/>
        </w:rPr>
      </w:pPr>
    </w:p>
    <w:p w14:paraId="5DC7A8DB" w14:textId="50E5B1CD" w:rsidR="009314C3" w:rsidRPr="002D0F2B" w:rsidRDefault="00B0564C" w:rsidP="009314C3">
      <w:pPr>
        <w:pStyle w:val="Geenafstand"/>
      </w:pPr>
      <w:r>
        <w:t xml:space="preserve">Je kunt de zienswijze ook digitaal opvragen bij </w:t>
      </w:r>
      <w:r w:rsidR="009314C3">
        <w:t>roelvanderpalen@live.nl</w:t>
      </w:r>
    </w:p>
    <w:p w14:paraId="7FA0DB8F" w14:textId="77777777" w:rsidR="00E422F8" w:rsidRDefault="00E422F8" w:rsidP="00B0564C"/>
    <w:p w14:paraId="6A203FD5" w14:textId="54BEDC0A" w:rsidR="00B0564C" w:rsidRDefault="00B0564C" w:rsidP="00B0564C">
      <w:r>
        <w:t xml:space="preserve">Voor eventuele vragen of nadere informatie kun je contact opnemen met </w:t>
      </w:r>
      <w:r w:rsidR="009314C3">
        <w:t>Roel van der Palen</w:t>
      </w:r>
      <w:r w:rsidR="00DE5EB6">
        <w:t>, hij is namens de Dorpsraad actief in de regionale werkgroep. Te bereiken op:</w:t>
      </w:r>
      <w:r w:rsidR="004000B6">
        <w:t xml:space="preserve"> </w:t>
      </w:r>
      <w:r>
        <w:t>tel. 06-</w:t>
      </w:r>
      <w:r w:rsidR="009314C3">
        <w:t>56403936</w:t>
      </w:r>
    </w:p>
    <w:p w14:paraId="0D4640F2" w14:textId="1F7A1C4D" w:rsidR="00B0564C" w:rsidRDefault="00C2739A" w:rsidP="00B0564C">
      <w:r>
        <w:t>De D</w:t>
      </w:r>
      <w:r w:rsidR="00B0564C">
        <w:t xml:space="preserve">orpsraad </w:t>
      </w:r>
      <w:r w:rsidR="009314C3">
        <w:t>Stevensbeek</w:t>
      </w:r>
    </w:p>
    <w:sectPr w:rsidR="00B0564C" w:rsidSect="006C67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50F"/>
    <w:rsid w:val="000443BD"/>
    <w:rsid w:val="00066CE6"/>
    <w:rsid w:val="0007796D"/>
    <w:rsid w:val="00155C43"/>
    <w:rsid w:val="00161322"/>
    <w:rsid w:val="00204E33"/>
    <w:rsid w:val="00210DB5"/>
    <w:rsid w:val="002247A9"/>
    <w:rsid w:val="00274BEB"/>
    <w:rsid w:val="00286CC5"/>
    <w:rsid w:val="002A1F3C"/>
    <w:rsid w:val="002D0F2B"/>
    <w:rsid w:val="002F39D4"/>
    <w:rsid w:val="002F4D68"/>
    <w:rsid w:val="00300C6C"/>
    <w:rsid w:val="0033412C"/>
    <w:rsid w:val="0039250F"/>
    <w:rsid w:val="003C720E"/>
    <w:rsid w:val="003D4311"/>
    <w:rsid w:val="004000B6"/>
    <w:rsid w:val="004020EB"/>
    <w:rsid w:val="004025A2"/>
    <w:rsid w:val="00430C92"/>
    <w:rsid w:val="0046246D"/>
    <w:rsid w:val="004712AF"/>
    <w:rsid w:val="004917D9"/>
    <w:rsid w:val="004D406C"/>
    <w:rsid w:val="004E0E69"/>
    <w:rsid w:val="004F166F"/>
    <w:rsid w:val="005657AE"/>
    <w:rsid w:val="00660AC2"/>
    <w:rsid w:val="006626AF"/>
    <w:rsid w:val="006C4551"/>
    <w:rsid w:val="006C6716"/>
    <w:rsid w:val="006D41B9"/>
    <w:rsid w:val="006E5E64"/>
    <w:rsid w:val="006F184B"/>
    <w:rsid w:val="00735F6C"/>
    <w:rsid w:val="007B00F0"/>
    <w:rsid w:val="007F3750"/>
    <w:rsid w:val="0080181B"/>
    <w:rsid w:val="008148ED"/>
    <w:rsid w:val="00843B88"/>
    <w:rsid w:val="008F000A"/>
    <w:rsid w:val="008F1157"/>
    <w:rsid w:val="008F30EB"/>
    <w:rsid w:val="008F61DF"/>
    <w:rsid w:val="009314C3"/>
    <w:rsid w:val="009969CA"/>
    <w:rsid w:val="009D62D0"/>
    <w:rsid w:val="009E0664"/>
    <w:rsid w:val="009E681B"/>
    <w:rsid w:val="00A403D4"/>
    <w:rsid w:val="00A55D25"/>
    <w:rsid w:val="00A70165"/>
    <w:rsid w:val="00AD48AE"/>
    <w:rsid w:val="00AD508F"/>
    <w:rsid w:val="00AF0973"/>
    <w:rsid w:val="00B0564C"/>
    <w:rsid w:val="00B263BE"/>
    <w:rsid w:val="00B6188A"/>
    <w:rsid w:val="00B64670"/>
    <w:rsid w:val="00BE09DF"/>
    <w:rsid w:val="00C2739A"/>
    <w:rsid w:val="00C8687E"/>
    <w:rsid w:val="00CB5D4B"/>
    <w:rsid w:val="00CC2D93"/>
    <w:rsid w:val="00D066C2"/>
    <w:rsid w:val="00D60974"/>
    <w:rsid w:val="00D747F0"/>
    <w:rsid w:val="00D96DB0"/>
    <w:rsid w:val="00DA55E3"/>
    <w:rsid w:val="00DC167E"/>
    <w:rsid w:val="00DE5EB6"/>
    <w:rsid w:val="00E422F8"/>
    <w:rsid w:val="00E77832"/>
    <w:rsid w:val="00F27866"/>
    <w:rsid w:val="00F57B3C"/>
    <w:rsid w:val="00F706FB"/>
    <w:rsid w:val="00F70A3F"/>
    <w:rsid w:val="00FA769B"/>
    <w:rsid w:val="00FB0271"/>
    <w:rsid w:val="00FF62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85793"/>
  <w15:chartTrackingRefBased/>
  <w15:docId w15:val="{07E45BBB-4976-4B25-9D5F-CB6D5B5A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657AE"/>
    <w:pPr>
      <w:keepNext/>
      <w:keepLines/>
      <w:spacing w:before="480" w:after="120"/>
      <w:outlineLvl w:val="0"/>
    </w:pPr>
    <w:rPr>
      <w:rFonts w:ascii="Calibri" w:eastAsia="Calibri" w:hAnsi="Calibri" w:cs="Calibri"/>
      <w:b/>
      <w:sz w:val="48"/>
      <w:szCs w:val="48"/>
    </w:rPr>
  </w:style>
  <w:style w:type="paragraph" w:styleId="Kop2">
    <w:name w:val="heading 2"/>
    <w:basedOn w:val="Standaard"/>
    <w:next w:val="Standaard"/>
    <w:link w:val="Kop2Char"/>
    <w:uiPriority w:val="9"/>
    <w:semiHidden/>
    <w:unhideWhenUsed/>
    <w:qFormat/>
    <w:rsid w:val="005657AE"/>
    <w:pPr>
      <w:keepNext/>
      <w:keepLines/>
      <w:spacing w:before="360" w:after="80"/>
      <w:outlineLvl w:val="1"/>
    </w:pPr>
    <w:rPr>
      <w:rFonts w:ascii="Calibri" w:eastAsia="Calibri" w:hAnsi="Calibri" w:cs="Calibri"/>
      <w:b/>
      <w:sz w:val="36"/>
      <w:szCs w:val="36"/>
    </w:rPr>
  </w:style>
  <w:style w:type="paragraph" w:styleId="Kop3">
    <w:name w:val="heading 3"/>
    <w:basedOn w:val="Standaard"/>
    <w:next w:val="Standaard"/>
    <w:link w:val="Kop3Char"/>
    <w:uiPriority w:val="9"/>
    <w:semiHidden/>
    <w:unhideWhenUsed/>
    <w:qFormat/>
    <w:rsid w:val="005657AE"/>
    <w:pPr>
      <w:keepNext/>
      <w:keepLines/>
      <w:spacing w:before="280" w:after="80"/>
      <w:outlineLvl w:val="2"/>
    </w:pPr>
    <w:rPr>
      <w:rFonts w:ascii="Calibri" w:eastAsia="Calibri" w:hAnsi="Calibri" w:cs="Calibri"/>
      <w:b/>
      <w:sz w:val="28"/>
      <w:szCs w:val="28"/>
    </w:rPr>
  </w:style>
  <w:style w:type="paragraph" w:styleId="Kop4">
    <w:name w:val="heading 4"/>
    <w:basedOn w:val="Standaard"/>
    <w:next w:val="Standaard"/>
    <w:link w:val="Kop4Char"/>
    <w:uiPriority w:val="9"/>
    <w:semiHidden/>
    <w:unhideWhenUsed/>
    <w:qFormat/>
    <w:rsid w:val="005657AE"/>
    <w:pPr>
      <w:keepNext/>
      <w:keepLines/>
      <w:spacing w:before="240" w:after="40"/>
      <w:outlineLvl w:val="3"/>
    </w:pPr>
    <w:rPr>
      <w:rFonts w:ascii="Calibri" w:eastAsia="Calibri" w:hAnsi="Calibri" w:cs="Calibri"/>
      <w:b/>
      <w:sz w:val="24"/>
      <w:szCs w:val="24"/>
    </w:rPr>
  </w:style>
  <w:style w:type="paragraph" w:styleId="Kop5">
    <w:name w:val="heading 5"/>
    <w:basedOn w:val="Standaard"/>
    <w:next w:val="Standaard"/>
    <w:link w:val="Kop5Char"/>
    <w:uiPriority w:val="9"/>
    <w:semiHidden/>
    <w:unhideWhenUsed/>
    <w:qFormat/>
    <w:rsid w:val="005657AE"/>
    <w:pPr>
      <w:keepNext/>
      <w:keepLines/>
      <w:spacing w:before="220" w:after="40"/>
      <w:outlineLvl w:val="4"/>
    </w:pPr>
    <w:rPr>
      <w:rFonts w:ascii="Calibri" w:eastAsia="Calibri" w:hAnsi="Calibri" w:cs="Calibri"/>
      <w:b/>
    </w:rPr>
  </w:style>
  <w:style w:type="paragraph" w:styleId="Kop6">
    <w:name w:val="heading 6"/>
    <w:basedOn w:val="Standaard"/>
    <w:next w:val="Standaard"/>
    <w:link w:val="Kop6Char"/>
    <w:uiPriority w:val="9"/>
    <w:semiHidden/>
    <w:unhideWhenUsed/>
    <w:qFormat/>
    <w:rsid w:val="005657AE"/>
    <w:pPr>
      <w:keepNext/>
      <w:keepLines/>
      <w:spacing w:before="200" w:after="40"/>
      <w:outlineLvl w:val="5"/>
    </w:pPr>
    <w:rPr>
      <w:rFonts w:ascii="Calibri" w:eastAsia="Calibri" w:hAnsi="Calibri" w:cs="Calibri"/>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9250F"/>
    <w:pPr>
      <w:autoSpaceDE w:val="0"/>
      <w:autoSpaceDN w:val="0"/>
      <w:adjustRightInd w:val="0"/>
      <w:spacing w:after="0" w:line="240" w:lineRule="auto"/>
    </w:pPr>
    <w:rPr>
      <w:rFonts w:ascii="Calibri" w:hAnsi="Calibri" w:cs="Calibri"/>
      <w:color w:val="000000"/>
      <w:sz w:val="24"/>
      <w:szCs w:val="24"/>
    </w:rPr>
  </w:style>
  <w:style w:type="character" w:customStyle="1" w:styleId="Kop1Char">
    <w:name w:val="Kop 1 Char"/>
    <w:basedOn w:val="Standaardalinea-lettertype"/>
    <w:link w:val="Kop1"/>
    <w:uiPriority w:val="9"/>
    <w:rsid w:val="005657AE"/>
    <w:rPr>
      <w:rFonts w:ascii="Calibri" w:eastAsia="Calibri" w:hAnsi="Calibri" w:cs="Calibri"/>
      <w:b/>
      <w:sz w:val="48"/>
      <w:szCs w:val="48"/>
      <w:lang w:val="nl-NL"/>
    </w:rPr>
  </w:style>
  <w:style w:type="character" w:customStyle="1" w:styleId="Kop2Char">
    <w:name w:val="Kop 2 Char"/>
    <w:basedOn w:val="Standaardalinea-lettertype"/>
    <w:link w:val="Kop2"/>
    <w:uiPriority w:val="9"/>
    <w:semiHidden/>
    <w:rsid w:val="005657AE"/>
    <w:rPr>
      <w:rFonts w:ascii="Calibri" w:eastAsia="Calibri" w:hAnsi="Calibri" w:cs="Calibri"/>
      <w:b/>
      <w:sz w:val="36"/>
      <w:szCs w:val="36"/>
      <w:lang w:val="nl-NL"/>
    </w:rPr>
  </w:style>
  <w:style w:type="character" w:customStyle="1" w:styleId="Kop3Char">
    <w:name w:val="Kop 3 Char"/>
    <w:basedOn w:val="Standaardalinea-lettertype"/>
    <w:link w:val="Kop3"/>
    <w:uiPriority w:val="9"/>
    <w:semiHidden/>
    <w:rsid w:val="005657AE"/>
    <w:rPr>
      <w:rFonts w:ascii="Calibri" w:eastAsia="Calibri" w:hAnsi="Calibri" w:cs="Calibri"/>
      <w:b/>
      <w:sz w:val="28"/>
      <w:szCs w:val="28"/>
      <w:lang w:val="nl-NL"/>
    </w:rPr>
  </w:style>
  <w:style w:type="character" w:customStyle="1" w:styleId="Kop4Char">
    <w:name w:val="Kop 4 Char"/>
    <w:basedOn w:val="Standaardalinea-lettertype"/>
    <w:link w:val="Kop4"/>
    <w:uiPriority w:val="9"/>
    <w:semiHidden/>
    <w:rsid w:val="005657AE"/>
    <w:rPr>
      <w:rFonts w:ascii="Calibri" w:eastAsia="Calibri" w:hAnsi="Calibri" w:cs="Calibri"/>
      <w:b/>
      <w:sz w:val="24"/>
      <w:szCs w:val="24"/>
      <w:lang w:val="nl-NL"/>
    </w:rPr>
  </w:style>
  <w:style w:type="character" w:customStyle="1" w:styleId="Kop5Char">
    <w:name w:val="Kop 5 Char"/>
    <w:basedOn w:val="Standaardalinea-lettertype"/>
    <w:link w:val="Kop5"/>
    <w:uiPriority w:val="9"/>
    <w:semiHidden/>
    <w:rsid w:val="005657AE"/>
    <w:rPr>
      <w:rFonts w:ascii="Calibri" w:eastAsia="Calibri" w:hAnsi="Calibri" w:cs="Calibri"/>
      <w:b/>
      <w:lang w:val="nl-NL"/>
    </w:rPr>
  </w:style>
  <w:style w:type="character" w:customStyle="1" w:styleId="Kop6Char">
    <w:name w:val="Kop 6 Char"/>
    <w:basedOn w:val="Standaardalinea-lettertype"/>
    <w:link w:val="Kop6"/>
    <w:uiPriority w:val="9"/>
    <w:semiHidden/>
    <w:rsid w:val="005657AE"/>
    <w:rPr>
      <w:rFonts w:ascii="Calibri" w:eastAsia="Calibri" w:hAnsi="Calibri" w:cs="Calibri"/>
      <w:b/>
      <w:sz w:val="20"/>
      <w:szCs w:val="20"/>
      <w:lang w:val="nl-NL"/>
    </w:rPr>
  </w:style>
  <w:style w:type="paragraph" w:styleId="Titel">
    <w:name w:val="Title"/>
    <w:basedOn w:val="Standaard"/>
    <w:next w:val="Standaard"/>
    <w:link w:val="TitelChar"/>
    <w:uiPriority w:val="10"/>
    <w:qFormat/>
    <w:rsid w:val="005657AE"/>
    <w:pPr>
      <w:keepNext/>
      <w:keepLines/>
      <w:spacing w:before="480" w:after="120"/>
    </w:pPr>
    <w:rPr>
      <w:rFonts w:ascii="Calibri" w:eastAsia="Calibri" w:hAnsi="Calibri" w:cs="Calibri"/>
      <w:b/>
      <w:sz w:val="72"/>
      <w:szCs w:val="72"/>
    </w:rPr>
  </w:style>
  <w:style w:type="character" w:customStyle="1" w:styleId="TitelChar">
    <w:name w:val="Titel Char"/>
    <w:basedOn w:val="Standaardalinea-lettertype"/>
    <w:link w:val="Titel"/>
    <w:uiPriority w:val="10"/>
    <w:rsid w:val="005657AE"/>
    <w:rPr>
      <w:rFonts w:ascii="Calibri" w:eastAsia="Calibri" w:hAnsi="Calibri" w:cs="Calibri"/>
      <w:b/>
      <w:sz w:val="72"/>
      <w:szCs w:val="72"/>
      <w:lang w:val="nl-NL"/>
    </w:rPr>
  </w:style>
  <w:style w:type="paragraph" w:styleId="Ondertitel">
    <w:name w:val="Subtitle"/>
    <w:basedOn w:val="Standaard"/>
    <w:next w:val="Standaard"/>
    <w:link w:val="OndertitelChar"/>
    <w:uiPriority w:val="11"/>
    <w:qFormat/>
    <w:rsid w:val="005657AE"/>
    <w:pPr>
      <w:keepNext/>
      <w:keepLines/>
      <w:spacing w:before="360" w:after="80"/>
    </w:pPr>
    <w:rPr>
      <w:rFonts w:ascii="Georgia" w:eastAsia="Georgia" w:hAnsi="Georgia" w:cs="Georgia"/>
      <w:i/>
      <w:color w:val="666666"/>
      <w:sz w:val="48"/>
      <w:szCs w:val="48"/>
    </w:rPr>
  </w:style>
  <w:style w:type="character" w:customStyle="1" w:styleId="OndertitelChar">
    <w:name w:val="Ondertitel Char"/>
    <w:basedOn w:val="Standaardalinea-lettertype"/>
    <w:link w:val="Ondertitel"/>
    <w:uiPriority w:val="11"/>
    <w:rsid w:val="005657AE"/>
    <w:rPr>
      <w:rFonts w:ascii="Georgia" w:eastAsia="Georgia" w:hAnsi="Georgia" w:cs="Georgia"/>
      <w:i/>
      <w:color w:val="666666"/>
      <w:sz w:val="48"/>
      <w:szCs w:val="48"/>
      <w:lang w:val="nl-NL"/>
    </w:rPr>
  </w:style>
  <w:style w:type="character" w:styleId="Hyperlink">
    <w:name w:val="Hyperlink"/>
    <w:unhideWhenUsed/>
    <w:rsid w:val="00DC167E"/>
    <w:rPr>
      <w:color w:val="0000FF"/>
      <w:u w:val="single"/>
    </w:rPr>
  </w:style>
  <w:style w:type="character" w:styleId="Zwaar">
    <w:name w:val="Strong"/>
    <w:basedOn w:val="Standaardalinea-lettertype"/>
    <w:uiPriority w:val="22"/>
    <w:qFormat/>
    <w:rsid w:val="009D62D0"/>
    <w:rPr>
      <w:b/>
      <w:bCs/>
    </w:rPr>
  </w:style>
  <w:style w:type="paragraph" w:styleId="Geenafstand">
    <w:name w:val="No Spacing"/>
    <w:uiPriority w:val="1"/>
    <w:qFormat/>
    <w:rsid w:val="00E422F8"/>
    <w:pPr>
      <w:spacing w:after="0" w:line="240" w:lineRule="auto"/>
    </w:pPr>
  </w:style>
  <w:style w:type="character" w:styleId="Onopgelostemelding">
    <w:name w:val="Unresolved Mention"/>
    <w:basedOn w:val="Standaardalinea-lettertype"/>
    <w:uiPriority w:val="99"/>
    <w:semiHidden/>
    <w:unhideWhenUsed/>
    <w:rsid w:val="00E42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efensie.nl/onderwerpen/ruimte-voor-defensie/indienen-zienswijz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271</Words>
  <Characters>1494</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de Vries</dc:creator>
  <cp:keywords/>
  <dc:description/>
  <cp:lastModifiedBy>roel van der palen</cp:lastModifiedBy>
  <cp:revision>2</cp:revision>
  <cp:lastPrinted>2024-01-30T14:54:00Z</cp:lastPrinted>
  <dcterms:created xsi:type="dcterms:W3CDTF">2024-01-31T14:55:00Z</dcterms:created>
  <dcterms:modified xsi:type="dcterms:W3CDTF">2024-01-31T14:55:00Z</dcterms:modified>
</cp:coreProperties>
</file>